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2B4E" w14:textId="0C72C138" w:rsidR="005A2C77" w:rsidRPr="00EA712C" w:rsidRDefault="00EA712C" w:rsidP="00EA712C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12C">
        <w:rPr>
          <w:rFonts w:ascii="Times New Roman" w:hAnsi="Times New Roman" w:cs="Times New Roman"/>
          <w:sz w:val="32"/>
          <w:szCs w:val="32"/>
        </w:rPr>
        <w:t>Archdiocese of Philadelphia</w:t>
      </w:r>
    </w:p>
    <w:p w14:paraId="16539907" w14:textId="20226CEC" w:rsid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0603C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2C">
        <w:rPr>
          <w:rFonts w:ascii="Times New Roman" w:hAnsi="Times New Roman" w:cs="Times New Roman"/>
          <w:b/>
          <w:bCs/>
          <w:sz w:val="28"/>
          <w:szCs w:val="28"/>
        </w:rPr>
        <w:t xml:space="preserve">Feast of San Lorenzo Ruiz </w:t>
      </w:r>
    </w:p>
    <w:p w14:paraId="24A8CD38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 xml:space="preserve">September 26, 2021 </w:t>
      </w:r>
    </w:p>
    <w:p w14:paraId="7AD594A3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1 pm Mass</w:t>
      </w:r>
    </w:p>
    <w:p w14:paraId="6EB4335D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St. James the Great Parish</w:t>
      </w:r>
    </w:p>
    <w:p w14:paraId="12236442" w14:textId="5E54B4D3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Principal celebrant: </w:t>
      </w:r>
      <w:r w:rsidRPr="00EA712C">
        <w:rPr>
          <w:rFonts w:ascii="Times New Roman" w:hAnsi="Times New Roman" w:cs="Times New Roman"/>
          <w:sz w:val="28"/>
          <w:szCs w:val="28"/>
        </w:rPr>
        <w:t>Bishop Timothy Senior</w:t>
      </w:r>
    </w:p>
    <w:p w14:paraId="72C9F9FC" w14:textId="198C0DD5" w:rsid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839B9" w14:textId="2CF81DA1" w:rsidR="00EA712C" w:rsidRDefault="00EA712C" w:rsidP="00EA7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712C">
        <w:rPr>
          <w:rFonts w:ascii="Times New Roman" w:hAnsi="Times New Roman" w:cs="Times New Roman"/>
          <w:b/>
          <w:bCs/>
          <w:sz w:val="28"/>
          <w:szCs w:val="28"/>
        </w:rPr>
        <w:t>Paskuhan</w:t>
      </w:r>
      <w:proofErr w:type="spellEnd"/>
      <w:r w:rsidRPr="00EA712C">
        <w:rPr>
          <w:rFonts w:ascii="Times New Roman" w:hAnsi="Times New Roman" w:cs="Times New Roman"/>
          <w:b/>
          <w:bCs/>
          <w:sz w:val="28"/>
          <w:szCs w:val="28"/>
        </w:rPr>
        <w:t xml:space="preserve"> - Simbang Gabi</w:t>
      </w:r>
    </w:p>
    <w:p w14:paraId="45956D4C" w14:textId="32B86D45" w:rsidR="00EA712C" w:rsidRPr="00EA712C" w:rsidRDefault="00EA712C" w:rsidP="00EA712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Advent Novena Mass)</w:t>
      </w:r>
    </w:p>
    <w:p w14:paraId="0A1B4DBF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December 19, 2021</w:t>
      </w:r>
    </w:p>
    <w:p w14:paraId="54823C34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1 pm Mass</w:t>
      </w:r>
    </w:p>
    <w:p w14:paraId="234C69FD" w14:textId="7777777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St. James the Great Parish</w:t>
      </w:r>
    </w:p>
    <w:p w14:paraId="458AD33F" w14:textId="13BB7534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Principal celebrant: Bishop Michael Fitzgerald</w:t>
      </w:r>
    </w:p>
    <w:p w14:paraId="79D6E489" w14:textId="40804894" w:rsid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89B5F" w14:textId="6844BFB7" w:rsidR="00EA712C" w:rsidRDefault="00EA712C" w:rsidP="00EA7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2C">
        <w:rPr>
          <w:rFonts w:ascii="Times New Roman" w:hAnsi="Times New Roman" w:cs="Times New Roman"/>
          <w:b/>
          <w:bCs/>
          <w:sz w:val="28"/>
          <w:szCs w:val="28"/>
        </w:rPr>
        <w:t>Closing Celebration</w:t>
      </w:r>
      <w:r w:rsidRPr="00EA7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0A5501" w14:textId="6AA72A8B" w:rsidR="00EA712C" w:rsidRPr="00EA712C" w:rsidRDefault="00EA712C" w:rsidP="00EA7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2C">
        <w:rPr>
          <w:rFonts w:ascii="Times New Roman" w:hAnsi="Times New Roman" w:cs="Times New Roman"/>
          <w:b/>
          <w:bCs/>
          <w:sz w:val="28"/>
          <w:szCs w:val="28"/>
        </w:rPr>
        <w:t>500 years of Christianity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the Philippines</w:t>
      </w:r>
    </w:p>
    <w:p w14:paraId="13971AE7" w14:textId="77777777" w:rsidR="00EA712C" w:rsidRDefault="00EA712C" w:rsidP="00EA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6BDD4E" w14:textId="307BAC8B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March 26, 2022</w:t>
      </w:r>
    </w:p>
    <w:p w14:paraId="5415E049" w14:textId="5B472079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Cathedral Basilica of S</w:t>
      </w:r>
      <w:r>
        <w:rPr>
          <w:rFonts w:ascii="Times New Roman" w:hAnsi="Times New Roman" w:cs="Times New Roman"/>
          <w:sz w:val="28"/>
          <w:szCs w:val="28"/>
        </w:rPr>
        <w:t>aints</w:t>
      </w:r>
      <w:r w:rsidRPr="00EA712C">
        <w:rPr>
          <w:rFonts w:ascii="Times New Roman" w:hAnsi="Times New Roman" w:cs="Times New Roman"/>
          <w:sz w:val="28"/>
          <w:szCs w:val="28"/>
        </w:rPr>
        <w:t xml:space="preserve"> Peter and Paul</w:t>
      </w:r>
    </w:p>
    <w:p w14:paraId="63B9693B" w14:textId="52B59833" w:rsid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2C">
        <w:rPr>
          <w:rFonts w:ascii="Times New Roman" w:hAnsi="Times New Roman" w:cs="Times New Roman"/>
          <w:sz w:val="28"/>
          <w:szCs w:val="28"/>
        </w:rPr>
        <w:t>Principal celebrant: Archbishop Nelson Perez</w:t>
      </w:r>
    </w:p>
    <w:p w14:paraId="1B9CB8FE" w14:textId="6671A14B" w:rsid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59CDA" w14:textId="3B3CF7E7" w:rsidR="00EA712C" w:rsidRPr="00EA712C" w:rsidRDefault="00EA712C" w:rsidP="00EA7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FF3CA6" wp14:editId="415CC1BD">
            <wp:extent cx="1724025" cy="1724025"/>
            <wp:effectExtent l="0" t="0" r="9525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12C" w:rsidRPr="00EA712C" w:rsidSect="00EA712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2C"/>
    <w:rsid w:val="005A2C77"/>
    <w:rsid w:val="007F29B2"/>
    <w:rsid w:val="00EA712C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3CEC"/>
  <w15:chartTrackingRefBased/>
  <w15:docId w15:val="{FF2DA520-FDE7-41E0-9517-6358946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Tordillo</dc:creator>
  <cp:keywords/>
  <dc:description/>
  <cp:lastModifiedBy>Myrna Tordillo</cp:lastModifiedBy>
  <cp:revision>2</cp:revision>
  <dcterms:created xsi:type="dcterms:W3CDTF">2021-07-23T20:37:00Z</dcterms:created>
  <dcterms:modified xsi:type="dcterms:W3CDTF">2021-07-23T20:37:00Z</dcterms:modified>
</cp:coreProperties>
</file>